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3F6" w:rsidRPr="00E829D4" w:rsidRDefault="00A433F6" w:rsidP="0022474C">
      <w:pPr>
        <w:widowControl/>
        <w:jc w:val="left"/>
        <w:rPr>
          <w:rFonts w:ascii="仿宋_GB2312" w:eastAsia="仿宋_GB2312" w:hAnsi="Calibri" w:cs="Times New Roman"/>
          <w:sz w:val="32"/>
          <w:szCs w:val="32"/>
        </w:rPr>
      </w:pPr>
      <w:r w:rsidRPr="00E829D4">
        <w:rPr>
          <w:rFonts w:ascii="仿宋_GB2312" w:eastAsia="仿宋_GB2312" w:hAnsi="Calibri" w:cs="Times New Roman" w:hint="eastAsia"/>
          <w:sz w:val="32"/>
          <w:szCs w:val="32"/>
        </w:rPr>
        <w:t>附表</w:t>
      </w:r>
      <w:r w:rsidR="003C7928">
        <w:rPr>
          <w:rFonts w:ascii="仿宋_GB2312" w:eastAsia="仿宋_GB2312" w:hAnsi="Calibri" w:cs="Times New Roman" w:hint="eastAsia"/>
          <w:sz w:val="32"/>
          <w:szCs w:val="32"/>
        </w:rPr>
        <w:t>1</w:t>
      </w:r>
    </w:p>
    <w:p w:rsidR="00A433F6" w:rsidRPr="00E829D4" w:rsidRDefault="003C7928" w:rsidP="00A433F6">
      <w:pPr>
        <w:spacing w:afterLines="100" w:after="312"/>
        <w:jc w:val="center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北京地区会计师事务所出具上市公司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br/>
        <w:t>202</w:t>
      </w:r>
      <w:r>
        <w:rPr>
          <w:rFonts w:ascii="仿宋_GB2312" w:eastAsia="仿宋_GB2312" w:hAnsi="Calibri" w:cs="Times New Roman"/>
          <w:b/>
          <w:kern w:val="0"/>
          <w:sz w:val="32"/>
          <w:szCs w:val="32"/>
        </w:rPr>
        <w:t>4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年度审计报告明细表（</w:t>
      </w:r>
      <w:r w:rsidR="0097053C" w:rsidRPr="0097053C">
        <w:rPr>
          <w:rFonts w:ascii="仿宋_GB2312" w:eastAsia="仿宋_GB2312" w:hAnsi="Calibri" w:cs="Times New Roman"/>
          <w:b/>
          <w:kern w:val="0"/>
          <w:sz w:val="32"/>
          <w:szCs w:val="32"/>
        </w:rPr>
        <w:t>2025.2.1-2025.2.28</w:t>
      </w:r>
      <w:r>
        <w:rPr>
          <w:rFonts w:ascii="仿宋_GB2312" w:eastAsia="仿宋_GB2312" w:hAnsi="Calibri" w:cs="Times New Roman" w:hint="eastAsia"/>
          <w:b/>
          <w:kern w:val="0"/>
          <w:sz w:val="32"/>
          <w:szCs w:val="32"/>
        </w:rPr>
        <w:t>）</w:t>
      </w:r>
    </w:p>
    <w:p w:rsidR="000658DA" w:rsidRPr="009B7318" w:rsidRDefault="000658DA" w:rsidP="000658DA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B7318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B7318">
        <w:rPr>
          <w:rFonts w:ascii="仿宋_GB2312" w:eastAsia="仿宋_GB2312" w:hAnsi="Calibri" w:cs="Times New Roman"/>
          <w:sz w:val="28"/>
          <w:szCs w:val="28"/>
        </w:rPr>
        <w:t>1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 xml:space="preserve">-1  </w:t>
      </w:r>
      <w:r w:rsidR="0097053C">
        <w:rPr>
          <w:rFonts w:ascii="仿宋_GB2312" w:eastAsia="仿宋_GB2312" w:hAnsi="Calibri" w:cs="Times New Roman" w:hint="eastAsia"/>
          <w:sz w:val="28"/>
          <w:szCs w:val="28"/>
        </w:rPr>
        <w:t>上证主</w:t>
      </w:r>
      <w:r w:rsidRPr="009B7318">
        <w:rPr>
          <w:rFonts w:ascii="仿宋_GB2312" w:eastAsia="仿宋_GB2312" w:hAnsi="Calibri" w:cs="Times New Roman" w:hint="eastAsia"/>
          <w:sz w:val="28"/>
          <w:szCs w:val="28"/>
        </w:rPr>
        <w:t>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0658DA" w:rsidRPr="009B7318" w:rsidTr="005B044C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0658DA" w:rsidRPr="009B7318" w:rsidRDefault="000658DA" w:rsidP="005B044C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B7318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97053C" w:rsidRPr="009B7318" w:rsidTr="002C05BD">
        <w:trPr>
          <w:trHeight w:hRule="exact" w:val="722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053C" w:rsidRPr="009B7318" w:rsidRDefault="0097053C" w:rsidP="00254323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/>
                <w:color w:val="000000"/>
                <w:sz w:val="22"/>
              </w:rPr>
              <w:t>603050.SH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科林电气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大信会计师事务所</w:t>
            </w:r>
          </w:p>
          <w:p w:rsidR="0097053C" w:rsidRP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7053C" w:rsidRPr="0097053C" w:rsidRDefault="0097053C" w:rsidP="00254323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97053C" w:rsidRPr="009B7318" w:rsidTr="0097053C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053C" w:rsidRPr="009B7318" w:rsidRDefault="0097053C" w:rsidP="0097053C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/>
                <w:color w:val="000000"/>
                <w:sz w:val="22"/>
              </w:rPr>
              <w:t>600299.SH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安迪苏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毕马威华</w:t>
            </w:r>
            <w:proofErr w:type="gramStart"/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振</w:t>
            </w:r>
            <w:proofErr w:type="gramEnd"/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会计师事务所(特殊普通合伙)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127164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97053C" w:rsidRPr="009B7318" w:rsidTr="0097053C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053C" w:rsidRPr="009B7318" w:rsidRDefault="0097053C" w:rsidP="0097053C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/>
                <w:color w:val="000000"/>
                <w:sz w:val="22"/>
              </w:rPr>
              <w:t>600506.SH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统一股份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毕马威华</w:t>
            </w:r>
            <w:proofErr w:type="gramStart"/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振</w:t>
            </w:r>
            <w:proofErr w:type="gramEnd"/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会计师事务所(特殊普通合伙)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595CE7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97053C" w:rsidRPr="009B7318" w:rsidTr="0097053C">
        <w:trPr>
          <w:trHeight w:hRule="exact" w:val="748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B7318" w:rsidRDefault="0097053C" w:rsidP="00254323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>
              <w:rPr>
                <w:rFonts w:ascii="Arial Narrow" w:eastAsia="仿宋" w:hAnsi="Arial Narrow" w:cs="Times New Roman"/>
                <w:color w:val="000000"/>
                <w:sz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/>
                <w:color w:val="000000"/>
                <w:sz w:val="22"/>
              </w:rPr>
              <w:t>600359.SH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新农开发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大信会计师事务所</w:t>
            </w:r>
          </w:p>
          <w:p w:rsidR="0097053C" w:rsidRP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595CE7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97053C" w:rsidRDefault="0097053C" w:rsidP="0097053C">
      <w:pPr>
        <w:rPr>
          <w:rFonts w:ascii="仿宋_GB2312" w:eastAsia="仿宋_GB2312" w:hAnsi="Calibri" w:cs="Times New Roman"/>
          <w:sz w:val="28"/>
          <w:szCs w:val="28"/>
          <w:highlight w:val="yellow"/>
        </w:rPr>
      </w:pPr>
    </w:p>
    <w:p w:rsidR="0097053C" w:rsidRPr="0097053C" w:rsidRDefault="0097053C" w:rsidP="0097053C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7053C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7053C">
        <w:rPr>
          <w:rFonts w:ascii="仿宋_GB2312" w:eastAsia="仿宋_GB2312" w:hAnsi="Calibri" w:cs="Times New Roman"/>
          <w:sz w:val="28"/>
          <w:szCs w:val="28"/>
        </w:rPr>
        <w:t>1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7053C">
        <w:rPr>
          <w:rFonts w:ascii="仿宋_GB2312" w:eastAsia="仿宋_GB2312" w:hAnsi="Calibri" w:cs="Times New Roman"/>
          <w:sz w:val="28"/>
          <w:szCs w:val="28"/>
        </w:rPr>
        <w:t>2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 xml:space="preserve">  深证主板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97053C" w:rsidRPr="0097053C" w:rsidTr="00254323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F06DE7" w:rsidRPr="0097053C" w:rsidTr="00F06DE7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002675.SZ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东诚药业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中证天通会计师事务所(特殊普通合伙)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06DE7" w:rsidRPr="0097053C" w:rsidTr="00F06DE7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 w:hint="eastAsia"/>
                <w:color w:val="000000"/>
                <w:sz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002818.SZ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富森美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Default="00F06DE7" w:rsidP="00F06DE7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容诚会计师事务所</w:t>
            </w:r>
          </w:p>
          <w:p w:rsidR="00F06DE7" w:rsidRPr="00F06DE7" w:rsidRDefault="00F06DE7" w:rsidP="00F06DE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06DE7" w:rsidRPr="0097053C" w:rsidTr="00F06DE7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002138.SZ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顺</w:t>
            </w:r>
            <w:proofErr w:type="gramStart"/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络电子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Default="00F06DE7" w:rsidP="00F06DE7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容诚会计师事务所</w:t>
            </w:r>
          </w:p>
          <w:p w:rsidR="00F06DE7" w:rsidRPr="00F06DE7" w:rsidRDefault="00F06DE7" w:rsidP="00F06DE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06DE7" w:rsidRPr="0097053C" w:rsidTr="00F06DE7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 w:hint="eastAsia"/>
                <w:color w:val="000000"/>
                <w:sz w:val="22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002162.SZ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悦心健康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proofErr w:type="gramStart"/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信永中和</w:t>
            </w:r>
            <w:proofErr w:type="gramEnd"/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会计师事务所(特殊普通合伙)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06DE7" w:rsidRPr="0097053C" w:rsidTr="00F06DE7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001207.SZ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联</w:t>
            </w:r>
            <w:proofErr w:type="gramStart"/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科科技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Default="00F06DE7" w:rsidP="00F06DE7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永拓会计师</w:t>
            </w:r>
            <w:proofErr w:type="gramEnd"/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事务所</w:t>
            </w:r>
          </w:p>
          <w:p w:rsidR="00F06DE7" w:rsidRPr="00F06DE7" w:rsidRDefault="00F06DE7" w:rsidP="00F06DE7">
            <w:pPr>
              <w:spacing w:line="276" w:lineRule="auto"/>
              <w:jc w:val="center"/>
              <w:rPr>
                <w:rFonts w:ascii="仿宋" w:eastAsia="仿宋" w:hAnsi="仿宋" w:hint="eastAsia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仿宋" w:eastAsia="仿宋" w:hAnsi="仿宋" w:cs="Times New Roman"/>
                <w:color w:val="00000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  <w:tr w:rsidR="00F06DE7" w:rsidRPr="0097053C" w:rsidTr="00F06DE7">
        <w:trPr>
          <w:trHeight w:hRule="exact" w:val="846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/>
                <w:color w:val="000000"/>
                <w:sz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widowControl/>
              <w:spacing w:line="600" w:lineRule="auto"/>
              <w:jc w:val="center"/>
              <w:rPr>
                <w:rFonts w:ascii="Arial Narrow" w:hAnsi="Arial Narrow" w:hint="eastAsia"/>
                <w:color w:val="000000"/>
                <w:sz w:val="22"/>
              </w:rPr>
            </w:pPr>
            <w:r w:rsidRPr="00F06DE7">
              <w:rPr>
                <w:rFonts w:ascii="Arial Narrow" w:hAnsi="Arial Narrow" w:hint="eastAsia"/>
                <w:color w:val="000000"/>
                <w:sz w:val="22"/>
              </w:rPr>
              <w:t>002271.SZ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东方雨虹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Pr="00F06DE7" w:rsidRDefault="00F06DE7" w:rsidP="00F06DE7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F06DE7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6DE7" w:rsidRDefault="00F06DE7" w:rsidP="00F06DE7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致同会计师事务所</w:t>
            </w:r>
          </w:p>
          <w:p w:rsidR="00F06DE7" w:rsidRPr="00F06DE7" w:rsidRDefault="00F06DE7" w:rsidP="00F06DE7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F06DE7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F06DE7" w:rsidRPr="0097053C" w:rsidRDefault="00F06DE7" w:rsidP="00F06DE7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97053C" w:rsidRPr="0097053C" w:rsidRDefault="0097053C"/>
    <w:p w:rsidR="0097053C" w:rsidRPr="0097053C" w:rsidRDefault="0097053C">
      <w:pPr>
        <w:rPr>
          <w:highlight w:val="yellow"/>
        </w:rPr>
      </w:pPr>
    </w:p>
    <w:p w:rsidR="0097053C" w:rsidRPr="0097053C" w:rsidRDefault="0097053C" w:rsidP="0097053C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7053C">
        <w:rPr>
          <w:rFonts w:ascii="仿宋_GB2312" w:eastAsia="仿宋_GB2312" w:hAnsi="Calibri" w:cs="Times New Roman" w:hint="eastAsia"/>
          <w:sz w:val="28"/>
          <w:szCs w:val="28"/>
        </w:rPr>
        <w:lastRenderedPageBreak/>
        <w:t>表</w:t>
      </w:r>
      <w:r w:rsidRPr="0097053C">
        <w:rPr>
          <w:rFonts w:ascii="仿宋_GB2312" w:eastAsia="仿宋_GB2312" w:hAnsi="Calibri" w:cs="Times New Roman"/>
          <w:sz w:val="28"/>
          <w:szCs w:val="28"/>
        </w:rPr>
        <w:t>1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7053C">
        <w:rPr>
          <w:rFonts w:ascii="仿宋_GB2312" w:eastAsia="仿宋_GB2312" w:hAnsi="Calibri" w:cs="Times New Roman"/>
          <w:sz w:val="28"/>
          <w:szCs w:val="28"/>
        </w:rPr>
        <w:t>3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 xml:space="preserve">  创业板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97053C" w:rsidRPr="0097053C" w:rsidTr="00254323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97053C" w:rsidRPr="0097053C" w:rsidTr="0097053C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 w:hint="eastAsia"/>
                <w:color w:val="000000"/>
                <w:sz w:val="22"/>
              </w:rPr>
              <w:t>300842.SZ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帝科</w:t>
            </w:r>
            <w:bookmarkStart w:id="0" w:name="_GoBack"/>
            <w:bookmarkEnd w:id="0"/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股份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中天运会计师事务所</w:t>
            </w:r>
          </w:p>
          <w:p w:rsidR="0097053C" w:rsidRP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97053C" w:rsidRPr="0097053C" w:rsidRDefault="0097053C">
      <w:pPr>
        <w:rPr>
          <w:highlight w:val="yellow"/>
        </w:rPr>
      </w:pPr>
    </w:p>
    <w:p w:rsidR="0097053C" w:rsidRPr="0097053C" w:rsidRDefault="0097053C" w:rsidP="0097053C">
      <w:pPr>
        <w:widowControl/>
        <w:jc w:val="left"/>
        <w:rPr>
          <w:rFonts w:ascii="仿宋_GB2312" w:eastAsia="仿宋_GB2312" w:hAnsi="Calibri" w:cs="Times New Roman"/>
          <w:sz w:val="28"/>
          <w:szCs w:val="28"/>
        </w:rPr>
      </w:pPr>
      <w:r w:rsidRPr="0097053C">
        <w:rPr>
          <w:rFonts w:ascii="仿宋_GB2312" w:eastAsia="仿宋_GB2312" w:hAnsi="Calibri" w:cs="Times New Roman" w:hint="eastAsia"/>
          <w:sz w:val="28"/>
          <w:szCs w:val="28"/>
        </w:rPr>
        <w:t>表</w:t>
      </w:r>
      <w:r w:rsidRPr="0097053C">
        <w:rPr>
          <w:rFonts w:ascii="仿宋_GB2312" w:eastAsia="仿宋_GB2312" w:hAnsi="Calibri" w:cs="Times New Roman"/>
          <w:sz w:val="28"/>
          <w:szCs w:val="28"/>
        </w:rPr>
        <w:t>1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>-</w:t>
      </w:r>
      <w:r w:rsidRPr="0097053C">
        <w:rPr>
          <w:rFonts w:ascii="仿宋_GB2312" w:eastAsia="仿宋_GB2312" w:hAnsi="Calibri" w:cs="Times New Roman"/>
          <w:sz w:val="28"/>
          <w:szCs w:val="28"/>
        </w:rPr>
        <w:t>4</w:t>
      </w:r>
      <w:r w:rsidRPr="0097053C">
        <w:rPr>
          <w:rFonts w:ascii="仿宋_GB2312" w:eastAsia="仿宋_GB2312" w:hAnsi="Calibri" w:cs="Times New Roman" w:hint="eastAsia"/>
          <w:sz w:val="28"/>
          <w:szCs w:val="28"/>
        </w:rPr>
        <w:t xml:space="preserve">  </w:t>
      </w:r>
      <w:proofErr w:type="gramStart"/>
      <w:r w:rsidRPr="0097053C">
        <w:rPr>
          <w:rFonts w:ascii="仿宋_GB2312" w:eastAsia="仿宋_GB2312" w:hAnsi="Calibri" w:cs="Times New Roman" w:hint="eastAsia"/>
          <w:sz w:val="28"/>
          <w:szCs w:val="28"/>
        </w:rPr>
        <w:t>科创板</w:t>
      </w:r>
      <w:proofErr w:type="gramEnd"/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418"/>
        <w:gridCol w:w="2551"/>
        <w:gridCol w:w="2410"/>
      </w:tblGrid>
      <w:tr w:rsidR="0097053C" w:rsidRPr="0097053C" w:rsidTr="00254323">
        <w:trPr>
          <w:trHeight w:hRule="exact" w:val="454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证券代码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证券简称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披露日期</w:t>
            </w:r>
          </w:p>
        </w:tc>
        <w:tc>
          <w:tcPr>
            <w:tcW w:w="2551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会计师事务所</w:t>
            </w: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:rsidR="0097053C" w:rsidRPr="0097053C" w:rsidRDefault="0097053C" w:rsidP="00254323">
            <w:pPr>
              <w:widowControl/>
              <w:jc w:val="center"/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</w:pPr>
            <w:r w:rsidRPr="0097053C">
              <w:rPr>
                <w:rFonts w:ascii="Arial Narrow" w:eastAsia="仿宋_GB2312" w:hAnsi="Arial Narrow" w:cs="宋体"/>
                <w:b/>
                <w:kern w:val="0"/>
                <w:sz w:val="24"/>
                <w:szCs w:val="24"/>
              </w:rPr>
              <w:t>审计意见类型</w:t>
            </w:r>
          </w:p>
        </w:tc>
      </w:tr>
      <w:tr w:rsidR="0097053C" w:rsidRPr="0097053C" w:rsidTr="0097053C">
        <w:trPr>
          <w:trHeight w:hRule="exact" w:val="748"/>
          <w:tblHeader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360" w:lineRule="auto"/>
              <w:jc w:val="center"/>
              <w:rPr>
                <w:rFonts w:ascii="Arial Narrow" w:eastAsia="仿宋" w:hAnsi="Arial Narrow" w:cs="Times New Roman"/>
                <w:color w:val="000000"/>
                <w:sz w:val="22"/>
              </w:rPr>
            </w:pPr>
            <w:r w:rsidRPr="0097053C">
              <w:rPr>
                <w:rFonts w:ascii="Arial Narrow" w:eastAsia="仿宋" w:hAnsi="Arial Narrow" w:cs="Times New Roman"/>
                <w:color w:val="000000"/>
                <w:sz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600" w:lineRule="auto"/>
              <w:jc w:val="center"/>
              <w:rPr>
                <w:rFonts w:ascii="Arial Narrow" w:hAnsi="Arial Narrow"/>
                <w:color w:val="000000"/>
                <w:sz w:val="22"/>
              </w:rPr>
            </w:pPr>
            <w:r w:rsidRPr="0097053C">
              <w:rPr>
                <w:rFonts w:ascii="Arial Narrow" w:hAnsi="Arial Narrow" w:hint="eastAsia"/>
                <w:color w:val="000000"/>
                <w:sz w:val="22"/>
              </w:rPr>
              <w:t>688486.SH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proofErr w:type="gramStart"/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龙迅股份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600" w:lineRule="auto"/>
              <w:jc w:val="center"/>
              <w:rPr>
                <w:rFonts w:ascii="Arial Narrow" w:eastAsia="仿宋" w:hAnsi="Arial Narrow"/>
                <w:color w:val="000000"/>
                <w:sz w:val="22"/>
              </w:rPr>
            </w:pPr>
            <w:r w:rsidRPr="0097053C">
              <w:rPr>
                <w:rFonts w:ascii="Arial Narrow" w:eastAsia="仿宋" w:hAnsi="Arial Narrow"/>
                <w:color w:val="000000"/>
                <w:sz w:val="22"/>
              </w:rPr>
              <w:t>2025-02-28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大信会计师事务所</w:t>
            </w:r>
          </w:p>
          <w:p w:rsidR="0097053C" w:rsidRPr="0097053C" w:rsidRDefault="0097053C" w:rsidP="0097053C">
            <w:pPr>
              <w:spacing w:line="276" w:lineRule="auto"/>
              <w:jc w:val="center"/>
              <w:rPr>
                <w:rFonts w:ascii="仿宋" w:eastAsia="仿宋" w:hAnsi="仿宋"/>
                <w:color w:val="000000"/>
                <w:sz w:val="22"/>
              </w:rPr>
            </w:pPr>
            <w:r w:rsidRPr="0097053C">
              <w:rPr>
                <w:rFonts w:ascii="仿宋" w:eastAsia="仿宋" w:hAnsi="仿宋" w:hint="eastAsia"/>
                <w:color w:val="000000"/>
                <w:sz w:val="22"/>
              </w:rPr>
              <w:t>(特殊普通合伙)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97053C" w:rsidRPr="0097053C" w:rsidRDefault="0097053C" w:rsidP="0097053C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b/>
                <w:kern w:val="0"/>
                <w:sz w:val="22"/>
              </w:rPr>
            </w:pPr>
            <w:r w:rsidRPr="0097053C">
              <w:rPr>
                <w:rFonts w:ascii="仿宋" w:eastAsia="仿宋" w:hAnsi="仿宋" w:cs="Times New Roman"/>
                <w:color w:val="000000"/>
                <w:sz w:val="22"/>
              </w:rPr>
              <w:t>无保留意见</w:t>
            </w:r>
          </w:p>
        </w:tc>
      </w:tr>
    </w:tbl>
    <w:p w:rsidR="0097053C" w:rsidRPr="00A433F6" w:rsidRDefault="0097053C"/>
    <w:sectPr w:rsidR="0097053C" w:rsidRPr="00A43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14A2" w:rsidRDefault="00C514A2" w:rsidP="00895B52">
      <w:r>
        <w:separator/>
      </w:r>
    </w:p>
  </w:endnote>
  <w:endnote w:type="continuationSeparator" w:id="0">
    <w:p w:rsidR="00C514A2" w:rsidRDefault="00C514A2" w:rsidP="0089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14A2" w:rsidRDefault="00C514A2" w:rsidP="00895B52">
      <w:r>
        <w:separator/>
      </w:r>
    </w:p>
  </w:footnote>
  <w:footnote w:type="continuationSeparator" w:id="0">
    <w:p w:rsidR="00C514A2" w:rsidRDefault="00C514A2" w:rsidP="00895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2AC"/>
    <w:rsid w:val="00053297"/>
    <w:rsid w:val="00056B46"/>
    <w:rsid w:val="000658DA"/>
    <w:rsid w:val="001C07D4"/>
    <w:rsid w:val="0022474C"/>
    <w:rsid w:val="002C05BD"/>
    <w:rsid w:val="002D3E16"/>
    <w:rsid w:val="0035089D"/>
    <w:rsid w:val="00356CAC"/>
    <w:rsid w:val="003573F1"/>
    <w:rsid w:val="0039570D"/>
    <w:rsid w:val="003C7928"/>
    <w:rsid w:val="004212DE"/>
    <w:rsid w:val="00441ACA"/>
    <w:rsid w:val="005E6342"/>
    <w:rsid w:val="00684FD6"/>
    <w:rsid w:val="006905FF"/>
    <w:rsid w:val="00867D25"/>
    <w:rsid w:val="00895B52"/>
    <w:rsid w:val="008A3C97"/>
    <w:rsid w:val="0097053C"/>
    <w:rsid w:val="00A433F6"/>
    <w:rsid w:val="00A60CCF"/>
    <w:rsid w:val="00B3256C"/>
    <w:rsid w:val="00B46515"/>
    <w:rsid w:val="00C47028"/>
    <w:rsid w:val="00C514A2"/>
    <w:rsid w:val="00CD32AC"/>
    <w:rsid w:val="00CE4E03"/>
    <w:rsid w:val="00D30BCF"/>
    <w:rsid w:val="00E1396A"/>
    <w:rsid w:val="00E5377E"/>
    <w:rsid w:val="00E746A2"/>
    <w:rsid w:val="00E85ACE"/>
    <w:rsid w:val="00F06DE7"/>
    <w:rsid w:val="00F84A62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FB76C67-68AD-483A-8E1B-F669E51B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5B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95B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95B5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5B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5B5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84FD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84F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郭佳楠</cp:lastModifiedBy>
  <cp:revision>20</cp:revision>
  <cp:lastPrinted>2025-01-02T01:41:00Z</cp:lastPrinted>
  <dcterms:created xsi:type="dcterms:W3CDTF">2024-10-08T08:09:00Z</dcterms:created>
  <dcterms:modified xsi:type="dcterms:W3CDTF">2025-03-11T07:06:00Z</dcterms:modified>
</cp:coreProperties>
</file>